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5365" w:rsidRDefault="00615365">
      <w:pPr>
        <w:ind w:firstLine="480"/>
      </w:pPr>
    </w:p>
    <w:p w:rsidR="00615365" w:rsidRDefault="00734283">
      <w:pPr>
        <w:pStyle w:val="1"/>
        <w:spacing w:after="312"/>
        <w:rPr>
          <w:lang w:eastAsia="zh-CN"/>
        </w:rPr>
      </w:pPr>
      <w:bookmarkStart w:id="0" w:name="_GoBack"/>
      <w:r w:rsidRPr="00734283">
        <w:rPr>
          <w:rFonts w:eastAsia="新細明體" w:hint="eastAsia"/>
        </w:rPr>
        <w:t>四驅</w:t>
      </w:r>
      <w:r w:rsidRPr="00734283">
        <w:rPr>
          <w:rFonts w:eastAsia="新細明體"/>
        </w:rPr>
        <w:t>/</w:t>
      </w:r>
      <w:r w:rsidRPr="00734283">
        <w:rPr>
          <w:rFonts w:eastAsia="新細明體" w:hint="eastAsia"/>
        </w:rPr>
        <w:t>麥輪車接線標準</w:t>
      </w:r>
      <w:bookmarkEnd w:id="0"/>
    </w:p>
    <w:p w:rsidR="00615365" w:rsidRDefault="00734283">
      <w:pPr>
        <w:ind w:firstLine="480"/>
      </w:pPr>
      <w:r w:rsidRPr="00734283">
        <w:rPr>
          <w:rFonts w:eastAsia="新細明體" w:hint="eastAsia"/>
          <w:lang w:eastAsia="zh-TW"/>
        </w:rPr>
        <w:t>電機佈局：左下角</w:t>
      </w:r>
      <w:r w:rsidRPr="00734283">
        <w:rPr>
          <w:rFonts w:eastAsia="新細明體"/>
          <w:lang w:eastAsia="zh-TW"/>
        </w:rPr>
        <w:t xml:space="preserve">A  </w:t>
      </w:r>
      <w:r w:rsidRPr="00734283">
        <w:rPr>
          <w:rFonts w:eastAsia="新細明體" w:hint="eastAsia"/>
          <w:lang w:eastAsia="zh-TW"/>
        </w:rPr>
        <w:t>左上角</w:t>
      </w:r>
      <w:r w:rsidRPr="00734283">
        <w:rPr>
          <w:rFonts w:eastAsia="新細明體"/>
          <w:lang w:eastAsia="zh-TW"/>
        </w:rPr>
        <w:t xml:space="preserve">B  </w:t>
      </w:r>
      <w:r w:rsidRPr="00734283">
        <w:rPr>
          <w:rFonts w:eastAsia="新細明體" w:hint="eastAsia"/>
          <w:lang w:eastAsia="zh-TW"/>
        </w:rPr>
        <w:t>右上角</w:t>
      </w:r>
      <w:r w:rsidRPr="00734283">
        <w:rPr>
          <w:rFonts w:eastAsia="新細明體"/>
          <w:lang w:eastAsia="zh-TW"/>
        </w:rPr>
        <w:t xml:space="preserve">C  </w:t>
      </w:r>
      <w:r w:rsidRPr="00734283">
        <w:rPr>
          <w:rFonts w:eastAsia="新細明體" w:hint="eastAsia"/>
          <w:lang w:eastAsia="zh-TW"/>
        </w:rPr>
        <w:t>右下角</w:t>
      </w:r>
      <w:r w:rsidRPr="00734283">
        <w:rPr>
          <w:rFonts w:eastAsia="新細明體"/>
          <w:lang w:eastAsia="zh-TW"/>
        </w:rPr>
        <w:t>D</w:t>
      </w:r>
    </w:p>
    <w:p w:rsidR="00615365" w:rsidRDefault="009F1E7C">
      <w:pPr>
        <w:pStyle w:val="af"/>
      </w:pPr>
      <w:r>
        <w:rPr>
          <w:noProof/>
          <w:lang w:eastAsia="zh-TW"/>
        </w:rPr>
        <w:drawing>
          <wp:inline distT="0" distB="0" distL="114300" distR="114300">
            <wp:extent cx="5273040" cy="5153660"/>
            <wp:effectExtent l="0" t="0" r="3810" b="8890"/>
            <wp:docPr id="16" name="图片 16" descr="15961140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9611402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65" w:rsidRDefault="00734283">
      <w:pPr>
        <w:pStyle w:val="a3"/>
        <w:spacing w:after="156"/>
      </w:pPr>
      <w:r w:rsidRPr="00734283">
        <w:rPr>
          <w:rFonts w:eastAsia="新細明體" w:hint="eastAsia"/>
          <w:lang w:eastAsia="zh-TW"/>
        </w:rPr>
        <w:t>圖</w:t>
      </w:r>
      <w:r w:rsidRPr="00734283">
        <w:rPr>
          <w:rFonts w:eastAsia="新細明體"/>
          <w:lang w:eastAsia="zh-TW"/>
        </w:rPr>
        <w:t xml:space="preserve"> </w:t>
      </w:r>
      <w:r w:rsidR="009F1E7C">
        <w:fldChar w:fldCharType="begin"/>
      </w:r>
      <w:r w:rsidR="009F1E7C">
        <w:instrText xml:space="preserve"> SEQ </w:instrText>
      </w:r>
      <w:r w:rsidR="009F1E7C">
        <w:instrText>图</w:instrText>
      </w:r>
      <w:r w:rsidR="009F1E7C">
        <w:instrText xml:space="preserve"> \* ARABIC \s 1 </w:instrText>
      </w:r>
      <w:r w:rsidR="009F1E7C">
        <w:fldChar w:fldCharType="separate"/>
      </w:r>
      <w:r w:rsidRPr="00734283">
        <w:rPr>
          <w:rFonts w:eastAsia="新細明體"/>
          <w:lang w:eastAsia="zh-TW"/>
        </w:rPr>
        <w:t>1</w:t>
      </w:r>
      <w:r w:rsidR="009F1E7C">
        <w:fldChar w:fldCharType="end"/>
      </w:r>
      <w:r w:rsidRPr="00734283">
        <w:rPr>
          <w:rFonts w:eastAsia="新細明體"/>
          <w:lang w:eastAsia="zh-TW"/>
        </w:rPr>
        <w:t xml:space="preserve">-1 </w:t>
      </w:r>
      <w:r w:rsidRPr="00734283">
        <w:rPr>
          <w:rFonts w:eastAsia="新細明體" w:hint="eastAsia"/>
          <w:lang w:eastAsia="zh-TW"/>
        </w:rPr>
        <w:t>四驅</w:t>
      </w:r>
      <w:r w:rsidRPr="00734283">
        <w:rPr>
          <w:rFonts w:eastAsia="新細明體"/>
          <w:lang w:eastAsia="zh-TW"/>
        </w:rPr>
        <w:t>/</w:t>
      </w:r>
      <w:r w:rsidRPr="00734283">
        <w:rPr>
          <w:rFonts w:eastAsia="新細明體" w:hint="eastAsia"/>
          <w:lang w:eastAsia="zh-TW"/>
        </w:rPr>
        <w:t>麥輪車電機佈局與驅動位置</w:t>
      </w:r>
    </w:p>
    <w:p w:rsidR="00615365" w:rsidRDefault="009F1E7C">
      <w:pPr>
        <w:ind w:firstLine="480"/>
      </w:pPr>
      <w:r>
        <w:rPr>
          <w:noProof/>
          <w:lang w:eastAsia="zh-TW"/>
        </w:rPr>
        <w:lastRenderedPageBreak/>
        <w:drawing>
          <wp:inline distT="0" distB="0" distL="114300" distR="114300">
            <wp:extent cx="5267325" cy="3816985"/>
            <wp:effectExtent l="0" t="0" r="9525" b="12065"/>
            <wp:docPr id="9" name="图片 9" descr="15961124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96112478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65" w:rsidRDefault="00734283">
      <w:pPr>
        <w:pStyle w:val="a3"/>
        <w:spacing w:after="156"/>
      </w:pPr>
      <w:r w:rsidRPr="00734283">
        <w:rPr>
          <w:rFonts w:eastAsia="新細明體" w:hint="eastAsia"/>
          <w:lang w:eastAsia="zh-TW"/>
        </w:rPr>
        <w:t>圖</w:t>
      </w:r>
      <w:r w:rsidRPr="00734283">
        <w:rPr>
          <w:rFonts w:eastAsia="新細明體"/>
          <w:lang w:eastAsia="zh-TW"/>
        </w:rPr>
        <w:t xml:space="preserve"> </w:t>
      </w:r>
      <w:r w:rsidR="009F1E7C">
        <w:fldChar w:fldCharType="begin"/>
      </w:r>
      <w:r w:rsidR="009F1E7C">
        <w:instrText xml:space="preserve"> STYLEREF 1 \s </w:instrText>
      </w:r>
      <w:r w:rsidR="009F1E7C">
        <w:fldChar w:fldCharType="separate"/>
      </w:r>
      <w:r w:rsidRPr="00734283">
        <w:rPr>
          <w:rFonts w:eastAsia="新細明體"/>
          <w:lang w:eastAsia="zh-TW"/>
        </w:rPr>
        <w:t>1</w:t>
      </w:r>
      <w:r w:rsidR="009F1E7C">
        <w:fldChar w:fldCharType="end"/>
      </w:r>
      <w:r w:rsidRPr="00734283">
        <w:rPr>
          <w:rFonts w:eastAsia="新細明體"/>
          <w:lang w:eastAsia="zh-TW"/>
        </w:rPr>
        <w:t>-</w:t>
      </w:r>
      <w:r w:rsidR="009F1E7C">
        <w:fldChar w:fldCharType="begin"/>
      </w:r>
      <w:r w:rsidR="009F1E7C">
        <w:instrText xml:space="preserve"> SEQ </w:instrText>
      </w:r>
      <w:r w:rsidR="009F1E7C">
        <w:instrText>图</w:instrText>
      </w:r>
      <w:r w:rsidR="009F1E7C">
        <w:instrText xml:space="preserve"> \* ARABIC \s 1 </w:instrText>
      </w:r>
      <w:r w:rsidR="009F1E7C">
        <w:fldChar w:fldCharType="separate"/>
      </w:r>
      <w:r w:rsidRPr="00734283">
        <w:rPr>
          <w:rFonts w:eastAsia="新細明體"/>
          <w:lang w:eastAsia="zh-TW"/>
        </w:rPr>
        <w:t>2</w:t>
      </w:r>
      <w:r w:rsidR="009F1E7C">
        <w:fldChar w:fldCharType="end"/>
      </w:r>
      <w:r w:rsidRPr="00734283">
        <w:rPr>
          <w:rFonts w:eastAsia="新細明體"/>
          <w:lang w:eastAsia="zh-TW"/>
        </w:rPr>
        <w:t xml:space="preserve"> 12A</w:t>
      </w:r>
      <w:r w:rsidRPr="00734283">
        <w:rPr>
          <w:rFonts w:eastAsia="新細明體" w:hint="eastAsia"/>
          <w:lang w:eastAsia="zh-TW"/>
        </w:rPr>
        <w:t>驅動信號線對應電機號</w:t>
      </w:r>
    </w:p>
    <w:p w:rsidR="00615365" w:rsidRDefault="00734283">
      <w:pPr>
        <w:ind w:firstLine="480"/>
      </w:pPr>
      <w:r w:rsidRPr="00734283">
        <w:rPr>
          <w:rFonts w:eastAsia="新細明體"/>
          <w:lang w:eastAsia="zh-TW"/>
        </w:rPr>
        <w:t>AB</w:t>
      </w:r>
      <w:r w:rsidRPr="00734283">
        <w:rPr>
          <w:rFonts w:eastAsia="新細明體" w:hint="eastAsia"/>
          <w:lang w:eastAsia="zh-TW"/>
        </w:rPr>
        <w:t>電機排線介面接</w:t>
      </w:r>
      <w:r w:rsidRPr="00734283">
        <w:rPr>
          <w:rFonts w:eastAsia="新細明體"/>
          <w:lang w:eastAsia="zh-TW"/>
        </w:rPr>
        <w:t>AB</w:t>
      </w:r>
      <w:r w:rsidRPr="00734283">
        <w:rPr>
          <w:rFonts w:eastAsia="新細明體" w:hint="eastAsia"/>
          <w:lang w:eastAsia="zh-TW"/>
        </w:rPr>
        <w:t>電機</w:t>
      </w:r>
      <w:r w:rsidRPr="00734283">
        <w:rPr>
          <w:rFonts w:eastAsia="新細明體"/>
          <w:lang w:eastAsia="zh-TW"/>
        </w:rPr>
        <w:t>12A</w:t>
      </w:r>
      <w:r w:rsidRPr="00734283">
        <w:rPr>
          <w:rFonts w:eastAsia="新細明體" w:hint="eastAsia"/>
          <w:lang w:eastAsia="zh-TW"/>
        </w:rPr>
        <w:t>驅動板，</w:t>
      </w:r>
      <w:r w:rsidRPr="00734283">
        <w:rPr>
          <w:rFonts w:eastAsia="新細明體"/>
          <w:lang w:eastAsia="zh-TW"/>
        </w:rPr>
        <w:t>AB</w:t>
      </w:r>
      <w:r w:rsidRPr="00734283">
        <w:rPr>
          <w:rFonts w:eastAsia="新細明體" w:hint="eastAsia"/>
          <w:lang w:eastAsia="zh-TW"/>
        </w:rPr>
        <w:t>電機</w:t>
      </w:r>
      <w:r w:rsidRPr="00734283">
        <w:rPr>
          <w:rFonts w:eastAsia="新細明體"/>
          <w:lang w:eastAsia="zh-TW"/>
        </w:rPr>
        <w:t>12A</w:t>
      </w:r>
      <w:r w:rsidRPr="00734283">
        <w:rPr>
          <w:rFonts w:eastAsia="新細明體" w:hint="eastAsia"/>
          <w:lang w:eastAsia="zh-TW"/>
        </w:rPr>
        <w:t>驅動板的</w:t>
      </w:r>
      <w:r w:rsidRPr="00734283">
        <w:rPr>
          <w:rFonts w:eastAsia="新細明體"/>
          <w:lang w:eastAsia="zh-TW"/>
        </w:rPr>
        <w:t>A</w:t>
      </w:r>
      <w:r w:rsidRPr="00734283">
        <w:rPr>
          <w:rFonts w:eastAsia="新細明體" w:hint="eastAsia"/>
          <w:lang w:eastAsia="zh-TW"/>
        </w:rPr>
        <w:t>信號線接</w:t>
      </w:r>
      <w:r w:rsidRPr="00734283">
        <w:rPr>
          <w:rFonts w:eastAsia="新細明體"/>
          <w:lang w:eastAsia="zh-TW"/>
        </w:rPr>
        <w:t>A</w:t>
      </w:r>
      <w:r w:rsidRPr="00734283">
        <w:rPr>
          <w:rFonts w:eastAsia="新細明體" w:hint="eastAsia"/>
          <w:lang w:eastAsia="zh-TW"/>
        </w:rPr>
        <w:t>電機、</w:t>
      </w:r>
      <w:r w:rsidRPr="00734283">
        <w:rPr>
          <w:rFonts w:eastAsia="新細明體"/>
          <w:lang w:eastAsia="zh-TW"/>
        </w:rPr>
        <w:t>B</w:t>
      </w:r>
      <w:r w:rsidRPr="00734283">
        <w:rPr>
          <w:rFonts w:eastAsia="新細明體" w:hint="eastAsia"/>
          <w:lang w:eastAsia="zh-TW"/>
        </w:rPr>
        <w:t>信號線接</w:t>
      </w:r>
      <w:r w:rsidRPr="00734283">
        <w:rPr>
          <w:rFonts w:eastAsia="新細明體"/>
          <w:lang w:eastAsia="zh-TW"/>
        </w:rPr>
        <w:t>B</w:t>
      </w:r>
      <w:r w:rsidRPr="00734283">
        <w:rPr>
          <w:rFonts w:eastAsia="新細明體" w:hint="eastAsia"/>
          <w:lang w:eastAsia="zh-TW"/>
        </w:rPr>
        <w:t>電機。</w:t>
      </w:r>
    </w:p>
    <w:p w:rsidR="00615365" w:rsidRDefault="00734283">
      <w:pPr>
        <w:ind w:firstLine="480"/>
      </w:pPr>
      <w:r w:rsidRPr="00734283">
        <w:rPr>
          <w:rFonts w:eastAsia="新細明體"/>
          <w:lang w:eastAsia="zh-TW"/>
        </w:rPr>
        <w:t>CD</w:t>
      </w:r>
      <w:r w:rsidRPr="00734283">
        <w:rPr>
          <w:rFonts w:eastAsia="新細明體" w:hint="eastAsia"/>
          <w:lang w:eastAsia="zh-TW"/>
        </w:rPr>
        <w:t>電機排線介面接</w:t>
      </w:r>
      <w:r w:rsidRPr="00734283">
        <w:rPr>
          <w:rFonts w:eastAsia="新細明體"/>
          <w:lang w:eastAsia="zh-TW"/>
        </w:rPr>
        <w:t>CD</w:t>
      </w:r>
      <w:r w:rsidRPr="00734283">
        <w:rPr>
          <w:rFonts w:eastAsia="新細明體" w:hint="eastAsia"/>
          <w:lang w:eastAsia="zh-TW"/>
        </w:rPr>
        <w:t>電機</w:t>
      </w:r>
      <w:r w:rsidRPr="00734283">
        <w:rPr>
          <w:rFonts w:eastAsia="新細明體"/>
          <w:lang w:eastAsia="zh-TW"/>
        </w:rPr>
        <w:t>12A</w:t>
      </w:r>
      <w:r w:rsidRPr="00734283">
        <w:rPr>
          <w:rFonts w:eastAsia="新細明體" w:hint="eastAsia"/>
          <w:lang w:eastAsia="zh-TW"/>
        </w:rPr>
        <w:t>驅動板，</w:t>
      </w:r>
      <w:r w:rsidRPr="00734283">
        <w:rPr>
          <w:rFonts w:eastAsia="新細明體"/>
          <w:lang w:eastAsia="zh-TW"/>
        </w:rPr>
        <w:t>CD</w:t>
      </w:r>
      <w:r w:rsidRPr="00734283">
        <w:rPr>
          <w:rFonts w:eastAsia="新細明體" w:hint="eastAsia"/>
          <w:lang w:eastAsia="zh-TW"/>
        </w:rPr>
        <w:t>電機</w:t>
      </w:r>
      <w:r w:rsidRPr="00734283">
        <w:rPr>
          <w:rFonts w:eastAsia="新細明體"/>
          <w:lang w:eastAsia="zh-TW"/>
        </w:rPr>
        <w:t>12A</w:t>
      </w:r>
      <w:r w:rsidRPr="00734283">
        <w:rPr>
          <w:rFonts w:eastAsia="新細明體" w:hint="eastAsia"/>
          <w:lang w:eastAsia="zh-TW"/>
        </w:rPr>
        <w:t>驅動板的</w:t>
      </w:r>
      <w:r w:rsidRPr="00734283">
        <w:rPr>
          <w:rFonts w:eastAsia="新細明體"/>
          <w:lang w:eastAsia="zh-TW"/>
        </w:rPr>
        <w:t>C</w:t>
      </w:r>
      <w:r w:rsidRPr="00734283">
        <w:rPr>
          <w:rFonts w:eastAsia="新細明體" w:hint="eastAsia"/>
          <w:lang w:eastAsia="zh-TW"/>
        </w:rPr>
        <w:t>信號線接</w:t>
      </w:r>
      <w:r w:rsidRPr="00734283">
        <w:rPr>
          <w:rFonts w:eastAsia="新細明體"/>
          <w:lang w:eastAsia="zh-TW"/>
        </w:rPr>
        <w:t>C</w:t>
      </w:r>
      <w:r w:rsidRPr="00734283">
        <w:rPr>
          <w:rFonts w:eastAsia="新細明體" w:hint="eastAsia"/>
          <w:lang w:eastAsia="zh-TW"/>
        </w:rPr>
        <w:t>電機、</w:t>
      </w:r>
      <w:r w:rsidRPr="00734283">
        <w:rPr>
          <w:rFonts w:eastAsia="新細明體"/>
          <w:lang w:eastAsia="zh-TW"/>
        </w:rPr>
        <w:t>D</w:t>
      </w:r>
      <w:r w:rsidRPr="00734283">
        <w:rPr>
          <w:rFonts w:eastAsia="新細明體" w:hint="eastAsia"/>
          <w:lang w:eastAsia="zh-TW"/>
        </w:rPr>
        <w:t>信號線接</w:t>
      </w:r>
      <w:r w:rsidRPr="00734283">
        <w:rPr>
          <w:rFonts w:eastAsia="新細明體"/>
          <w:lang w:eastAsia="zh-TW"/>
        </w:rPr>
        <w:t>D</w:t>
      </w:r>
      <w:r w:rsidRPr="00734283">
        <w:rPr>
          <w:rFonts w:eastAsia="新細明體" w:hint="eastAsia"/>
          <w:lang w:eastAsia="zh-TW"/>
        </w:rPr>
        <w:t>電機。</w:t>
      </w:r>
    </w:p>
    <w:p w:rsidR="00615365" w:rsidRDefault="00734283">
      <w:pPr>
        <w:ind w:firstLine="480"/>
      </w:pPr>
      <w:r w:rsidRPr="00734283">
        <w:rPr>
          <w:rFonts w:eastAsia="新細明體" w:hint="eastAsia"/>
          <w:lang w:eastAsia="zh-TW"/>
        </w:rPr>
        <w:t>編碼器從左到右</w:t>
      </w:r>
      <w:r w:rsidRPr="00734283">
        <w:rPr>
          <w:rFonts w:eastAsia="新細明體"/>
          <w:lang w:eastAsia="zh-TW"/>
        </w:rPr>
        <w:t>A</w:t>
      </w:r>
      <w:r w:rsidRPr="00734283">
        <w:rPr>
          <w:rFonts w:eastAsia="新細明體" w:hint="eastAsia"/>
          <w:lang w:eastAsia="zh-TW"/>
        </w:rPr>
        <w:t>、</w:t>
      </w:r>
      <w:r w:rsidRPr="00734283">
        <w:rPr>
          <w:rFonts w:eastAsia="新細明體"/>
          <w:lang w:eastAsia="zh-TW"/>
        </w:rPr>
        <w:t>B</w:t>
      </w:r>
      <w:r w:rsidRPr="00734283">
        <w:rPr>
          <w:rFonts w:eastAsia="新細明體" w:hint="eastAsia"/>
          <w:lang w:eastAsia="zh-TW"/>
        </w:rPr>
        <w:t>、</w:t>
      </w:r>
      <w:r w:rsidRPr="00734283">
        <w:rPr>
          <w:rFonts w:eastAsia="新細明體"/>
          <w:lang w:eastAsia="zh-TW"/>
        </w:rPr>
        <w:t>C</w:t>
      </w:r>
      <w:r w:rsidRPr="00734283">
        <w:rPr>
          <w:rFonts w:eastAsia="新細明體" w:hint="eastAsia"/>
          <w:lang w:eastAsia="zh-TW"/>
        </w:rPr>
        <w:t>、</w:t>
      </w:r>
      <w:r w:rsidRPr="00734283">
        <w:rPr>
          <w:rFonts w:eastAsia="新細明體"/>
          <w:lang w:eastAsia="zh-TW"/>
        </w:rPr>
        <w:t>D</w:t>
      </w:r>
      <w:r w:rsidRPr="00734283">
        <w:rPr>
          <w:rFonts w:eastAsia="新細明體" w:hint="eastAsia"/>
          <w:lang w:eastAsia="zh-TW"/>
        </w:rPr>
        <w:t>接上對應電機。</w:t>
      </w:r>
    </w:p>
    <w:p w:rsidR="00615365" w:rsidRDefault="00734283">
      <w:pPr>
        <w:ind w:firstLine="480"/>
      </w:pPr>
      <w:r w:rsidRPr="00734283">
        <w:rPr>
          <w:rFonts w:eastAsia="新細明體" w:hint="eastAsia"/>
          <w:lang w:eastAsia="zh-TW"/>
        </w:rPr>
        <w:t>即編碼器、電機驅動按照圖示接上對應的電機即可。</w:t>
      </w:r>
    </w:p>
    <w:p w:rsidR="00615365" w:rsidRDefault="00734283">
      <w:pPr>
        <w:ind w:firstLine="480"/>
      </w:pPr>
      <w:r w:rsidRPr="00734283">
        <w:rPr>
          <w:rFonts w:eastAsia="新細明體" w:hint="eastAsia"/>
          <w:lang w:eastAsia="zh-TW"/>
        </w:rPr>
        <w:t>麥輪系列小車的驅動板、轉接板等的位置佈局不太一樣，但是輪子分佈和接線是一樣的，所以接線方法是通用的。</w:t>
      </w:r>
    </w:p>
    <w:p w:rsidR="00615365" w:rsidRDefault="00615365">
      <w:pPr>
        <w:ind w:firstLine="480"/>
      </w:pPr>
    </w:p>
    <w:p w:rsidR="00615365" w:rsidRDefault="00734283">
      <w:pPr>
        <w:pStyle w:val="1"/>
        <w:spacing w:after="312"/>
        <w:rPr>
          <w:lang w:eastAsia="zh-CN"/>
        </w:rPr>
      </w:pPr>
      <w:r w:rsidRPr="00734283">
        <w:rPr>
          <w:rFonts w:eastAsia="新細明體"/>
        </w:rPr>
        <w:lastRenderedPageBreak/>
        <w:t>12A</w:t>
      </w:r>
      <w:r w:rsidRPr="00734283">
        <w:rPr>
          <w:rFonts w:eastAsia="新細明體" w:hint="eastAsia"/>
        </w:rPr>
        <w:t>驅動接線標準</w:t>
      </w:r>
    </w:p>
    <w:p w:rsidR="00615365" w:rsidRDefault="009F1E7C">
      <w:pPr>
        <w:pStyle w:val="af"/>
      </w:pPr>
      <w:r>
        <w:rPr>
          <w:noProof/>
          <w:lang w:eastAsia="zh-TW"/>
        </w:rPr>
        <w:drawing>
          <wp:inline distT="0" distB="0" distL="114300" distR="114300">
            <wp:extent cx="5260340" cy="7721600"/>
            <wp:effectExtent l="0" t="0" r="16510" b="12700"/>
            <wp:docPr id="5" name="图片 5" descr="15935719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93571993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65" w:rsidRDefault="00734283">
      <w:pPr>
        <w:pStyle w:val="a3"/>
        <w:spacing w:after="156"/>
      </w:pPr>
      <w:r w:rsidRPr="00734283">
        <w:rPr>
          <w:rFonts w:eastAsia="新細明體" w:hint="eastAsia"/>
          <w:lang w:eastAsia="zh-TW"/>
        </w:rPr>
        <w:t>圖</w:t>
      </w:r>
      <w:r w:rsidRPr="00734283">
        <w:rPr>
          <w:rFonts w:eastAsia="新細明體"/>
          <w:lang w:eastAsia="zh-TW"/>
        </w:rPr>
        <w:t xml:space="preserve"> </w:t>
      </w:r>
      <w:r w:rsidR="009F1E7C">
        <w:fldChar w:fldCharType="begin"/>
      </w:r>
      <w:r w:rsidR="009F1E7C">
        <w:instrText xml:space="preserve"> STYLEREF 1 \s </w:instrText>
      </w:r>
      <w:r w:rsidR="009F1E7C">
        <w:fldChar w:fldCharType="separate"/>
      </w:r>
      <w:r w:rsidRPr="00734283">
        <w:rPr>
          <w:rFonts w:eastAsia="新細明體"/>
          <w:lang w:eastAsia="zh-TW"/>
        </w:rPr>
        <w:t>1</w:t>
      </w:r>
      <w:r w:rsidR="009F1E7C">
        <w:fldChar w:fldCharType="end"/>
      </w:r>
      <w:r w:rsidRPr="00734283">
        <w:rPr>
          <w:rFonts w:eastAsia="新細明體"/>
          <w:lang w:eastAsia="zh-TW"/>
        </w:rPr>
        <w:t>-</w:t>
      </w:r>
      <w:r w:rsidR="009F1E7C">
        <w:fldChar w:fldCharType="begin"/>
      </w:r>
      <w:r w:rsidR="009F1E7C">
        <w:instrText xml:space="preserve"> SEQ </w:instrText>
      </w:r>
      <w:r w:rsidR="009F1E7C">
        <w:instrText>图</w:instrText>
      </w:r>
      <w:r w:rsidR="009F1E7C">
        <w:instrText xml:space="preserve"> \* ARABIC \s 1 </w:instrText>
      </w:r>
      <w:r w:rsidR="009F1E7C">
        <w:fldChar w:fldCharType="separate"/>
      </w:r>
      <w:r w:rsidRPr="00734283">
        <w:rPr>
          <w:rFonts w:eastAsia="新細明體"/>
          <w:lang w:eastAsia="zh-TW"/>
        </w:rPr>
        <w:t>3</w:t>
      </w:r>
      <w:r w:rsidR="009F1E7C">
        <w:fldChar w:fldCharType="end"/>
      </w:r>
      <w:r w:rsidRPr="00734283">
        <w:rPr>
          <w:rFonts w:eastAsia="新細明體"/>
          <w:lang w:eastAsia="zh-TW"/>
        </w:rPr>
        <w:t>-1 12A</w:t>
      </w:r>
      <w:r w:rsidRPr="00734283">
        <w:rPr>
          <w:rFonts w:eastAsia="新細明體" w:hint="eastAsia"/>
          <w:lang w:eastAsia="zh-TW"/>
        </w:rPr>
        <w:t>驅動統一接線標準</w:t>
      </w:r>
    </w:p>
    <w:sectPr w:rsidR="00615365">
      <w:headerReference w:type="default" r:id="rId11"/>
      <w:footerReference w:type="default" r:id="rId1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1E7C" w:rsidRDefault="009F1E7C">
      <w:pPr>
        <w:spacing w:line="240" w:lineRule="auto"/>
        <w:ind w:firstLine="480"/>
      </w:pPr>
      <w:r>
        <w:separator/>
      </w:r>
    </w:p>
  </w:endnote>
  <w:endnote w:type="continuationSeparator" w:id="0">
    <w:p w:rsidR="009F1E7C" w:rsidRDefault="009F1E7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Arial Unicode MS"/>
    <w:panose1 w:val="02010600030101010101"/>
    <w:charset w:val="86"/>
    <w:family w:val="modern"/>
    <w:notTrueType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altName w:val="Arial Unicode MS"/>
    <w:charset w:val="86"/>
    <w:family w:val="auto"/>
    <w:pitch w:val="default"/>
    <w:sig w:usb0="00000000" w:usb1="38CF7CFA" w:usb2="00000016" w:usb3="00000000" w:csb0="0004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DengXian">
    <w:altName w:val="等线"/>
    <w:panose1 w:val="00000000000000000000"/>
    <w:charset w:val="86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15365" w:rsidRDefault="009F1E7C">
    <w:pPr>
      <w:pStyle w:val="a5"/>
      <w:ind w:firstLine="360"/>
    </w:pP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875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0" name="文本框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15365" w:rsidRDefault="00734283">
                          <w:pPr>
                            <w:pStyle w:val="a5"/>
                            <w:ind w:firstLine="360"/>
                          </w:pPr>
                          <w:r w:rsidRPr="00734283">
                            <w:rPr>
                              <w:rFonts w:eastAsia="新細明體" w:hint="eastAsia"/>
                              <w:lang w:eastAsia="zh-TW"/>
                            </w:rPr>
                            <w:t>第</w:t>
                          </w:r>
                          <w:r w:rsidRPr="00734283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="009F1E7C">
                            <w:rPr>
                              <w:rFonts w:hint="eastAsia"/>
                            </w:rPr>
                            <w:fldChar w:fldCharType="begin"/>
                          </w:r>
                          <w:r w:rsidR="009F1E7C"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 w:rsidR="009F1E7C">
                            <w:rPr>
                              <w:rFonts w:hint="eastAsia"/>
                            </w:rPr>
                            <w:fldChar w:fldCharType="separate"/>
                          </w:r>
                          <w:r w:rsidRPr="00734283">
                            <w:rPr>
                              <w:rFonts w:eastAsia="新細明體"/>
                              <w:noProof/>
                              <w:lang w:eastAsia="zh-TW"/>
                            </w:rPr>
                            <w:t>2</w:t>
                          </w:r>
                          <w:r w:rsidR="009F1E7C">
                            <w:rPr>
                              <w:rFonts w:hint="eastAsia"/>
                            </w:rPr>
                            <w:fldChar w:fldCharType="end"/>
                          </w:r>
                          <w:r w:rsidRPr="00734283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Pr="00734283">
                            <w:rPr>
                              <w:rFonts w:eastAsia="新細明體" w:hint="eastAsia"/>
                              <w:lang w:eastAsia="zh-TW"/>
                            </w:rPr>
                            <w:t>頁</w:t>
                          </w:r>
                          <w:r w:rsidRPr="00734283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Pr="00734283">
                            <w:rPr>
                              <w:rFonts w:eastAsia="新細明體" w:hint="eastAsia"/>
                              <w:lang w:eastAsia="zh-TW"/>
                            </w:rPr>
                            <w:t>共</w:t>
                          </w:r>
                          <w:r w:rsidRPr="00734283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="009F1E7C">
                            <w:rPr>
                              <w:rFonts w:hint="eastAsia"/>
                            </w:rPr>
                            <w:fldChar w:fldCharType="begin"/>
                          </w:r>
                          <w:r w:rsidR="009F1E7C">
                            <w:rPr>
                              <w:rFonts w:hint="eastAsia"/>
                            </w:rPr>
                            <w:instrText xml:space="preserve"> NUMPAGES  \* MERGEFORMAT </w:instrText>
                          </w:r>
                          <w:r w:rsidR="009F1E7C">
                            <w:rPr>
                              <w:rFonts w:hint="eastAsia"/>
                            </w:rPr>
                            <w:fldChar w:fldCharType="separate"/>
                          </w:r>
                          <w:r w:rsidRPr="00734283">
                            <w:rPr>
                              <w:rFonts w:eastAsia="新細明體"/>
                              <w:noProof/>
                              <w:lang w:eastAsia="zh-TW"/>
                            </w:rPr>
                            <w:t>3</w:t>
                          </w:r>
                          <w:r w:rsidR="009F1E7C">
                            <w:rPr>
                              <w:rFonts w:hint="eastAsia"/>
                            </w:rPr>
                            <w:fldChar w:fldCharType="end"/>
                          </w:r>
                          <w:r w:rsidRPr="00734283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Pr="00734283">
                            <w:rPr>
                              <w:rFonts w:eastAsia="新細明體" w:hint="eastAsia"/>
                              <w:lang w:eastAsia="zh-TW"/>
                            </w:rPr>
                            <w:t>頁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80" o:spid="_x0000_s1026" type="#_x0000_t202" style="position:absolute;left:0;text-align:left;margin-left:0;margin-top:0;width:2in;height:2in;z-index:25165875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" filled="f" stroked="f" strokeweight=".5pt">
              <v:textbox style="mso-fit-shape-to-text:t" inset="0,0,0,0">
                <w:txbxContent>
                  <w:p w:rsidR="00615365" w:rsidRDefault="00734283">
                    <w:pPr>
                      <w:pStyle w:val="a5"/>
                      <w:ind w:firstLine="360"/>
                    </w:pPr>
                    <w:r w:rsidRPr="00734283">
                      <w:rPr>
                        <w:rFonts w:eastAsia="新細明體" w:hint="eastAsia"/>
                        <w:lang w:eastAsia="zh-TW"/>
                      </w:rPr>
                      <w:t>第</w:t>
                    </w:r>
                    <w:r w:rsidRPr="00734283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="009F1E7C">
                      <w:rPr>
                        <w:rFonts w:hint="eastAsia"/>
                      </w:rPr>
                      <w:fldChar w:fldCharType="begin"/>
                    </w:r>
                    <w:r w:rsidR="009F1E7C">
                      <w:rPr>
                        <w:rFonts w:hint="eastAsia"/>
                      </w:rPr>
                      <w:instrText xml:space="preserve"> PAGE  \* MERGEFORMAT </w:instrText>
                    </w:r>
                    <w:r w:rsidR="009F1E7C">
                      <w:rPr>
                        <w:rFonts w:hint="eastAsia"/>
                      </w:rPr>
                      <w:fldChar w:fldCharType="separate"/>
                    </w:r>
                    <w:r w:rsidRPr="00734283">
                      <w:rPr>
                        <w:rFonts w:eastAsia="新細明體"/>
                        <w:noProof/>
                        <w:lang w:eastAsia="zh-TW"/>
                      </w:rPr>
                      <w:t>2</w:t>
                    </w:r>
                    <w:r w:rsidR="009F1E7C">
                      <w:rPr>
                        <w:rFonts w:hint="eastAsia"/>
                      </w:rPr>
                      <w:fldChar w:fldCharType="end"/>
                    </w:r>
                    <w:r w:rsidRPr="00734283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Pr="00734283">
                      <w:rPr>
                        <w:rFonts w:eastAsia="新細明體" w:hint="eastAsia"/>
                        <w:lang w:eastAsia="zh-TW"/>
                      </w:rPr>
                      <w:t>頁</w:t>
                    </w:r>
                    <w:r w:rsidRPr="00734283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Pr="00734283">
                      <w:rPr>
                        <w:rFonts w:eastAsia="新細明體" w:hint="eastAsia"/>
                        <w:lang w:eastAsia="zh-TW"/>
                      </w:rPr>
                      <w:t>共</w:t>
                    </w:r>
                    <w:r w:rsidRPr="00734283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="009F1E7C">
                      <w:rPr>
                        <w:rFonts w:hint="eastAsia"/>
                      </w:rPr>
                      <w:fldChar w:fldCharType="begin"/>
                    </w:r>
                    <w:r w:rsidR="009F1E7C">
                      <w:rPr>
                        <w:rFonts w:hint="eastAsia"/>
                      </w:rPr>
                      <w:instrText xml:space="preserve"> NUMPAGES  \* MERGEFORMAT </w:instrText>
                    </w:r>
                    <w:r w:rsidR="009F1E7C">
                      <w:rPr>
                        <w:rFonts w:hint="eastAsia"/>
                      </w:rPr>
                      <w:fldChar w:fldCharType="separate"/>
                    </w:r>
                    <w:r w:rsidRPr="00734283">
                      <w:rPr>
                        <w:rFonts w:eastAsia="新細明體"/>
                        <w:noProof/>
                        <w:lang w:eastAsia="zh-TW"/>
                      </w:rPr>
                      <w:t>3</w:t>
                    </w:r>
                    <w:r w:rsidR="009F1E7C">
                      <w:rPr>
                        <w:rFonts w:hint="eastAsia"/>
                      </w:rPr>
                      <w:fldChar w:fldCharType="end"/>
                    </w:r>
                    <w:r w:rsidRPr="00734283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Pr="00734283">
                      <w:rPr>
                        <w:rFonts w:eastAsia="新細明體" w:hint="eastAsia"/>
                        <w:lang w:eastAsia="zh-TW"/>
                      </w:rPr>
                      <w:t>頁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1E7C" w:rsidRDefault="009F1E7C">
      <w:pPr>
        <w:ind w:firstLine="480"/>
      </w:pPr>
      <w:r>
        <w:separator/>
      </w:r>
    </w:p>
  </w:footnote>
  <w:footnote w:type="continuationSeparator" w:id="0">
    <w:p w:rsidR="009F1E7C" w:rsidRDefault="009F1E7C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15365" w:rsidRDefault="009F1E7C">
    <w:pPr>
      <w:pStyle w:val="a7"/>
      <w:ind w:firstLine="360"/>
    </w:pPr>
    <w:r>
      <w:rPr>
        <w:noProof/>
        <w:lang w:eastAsia="zh-TW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margin">
            <wp:posOffset>-1129665</wp:posOffset>
          </wp:positionH>
          <wp:positionV relativeFrom="margin">
            <wp:posOffset>-917575</wp:posOffset>
          </wp:positionV>
          <wp:extent cx="7558405" cy="10692130"/>
          <wp:effectExtent l="0" t="0" r="4445" b="13970"/>
          <wp:wrapNone/>
          <wp:docPr id="2" name="WordPictureWatermark42579" descr="水印2..3%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42579" descr="水印2..3%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8405" cy="106921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zh-TW"/>
      </w:rPr>
      <w:drawing>
        <wp:anchor distT="0" distB="0" distL="114300" distR="114300" simplePos="0" relativeHeight="251656704" behindDoc="0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-648335</wp:posOffset>
          </wp:positionV>
          <wp:extent cx="7600950" cy="1149350"/>
          <wp:effectExtent l="0" t="0" r="63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0712" cy="1149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2B916D4"/>
    <w:multiLevelType w:val="multilevel"/>
    <w:tmpl w:val="62B916D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5" w:hanging="575"/>
      </w:pPr>
      <w:rPr>
        <w:rFonts w:ascii="SimSun" w:eastAsia="SimHei" w:hAnsi="SimSun" w:cs="SimSun" w:hint="default"/>
        <w:b/>
      </w:rPr>
    </w:lvl>
    <w:lvl w:ilvl="2">
      <w:start w:val="1"/>
      <w:numFmt w:val="decimalEnclosedCircleChinese"/>
      <w:pStyle w:val="3"/>
      <w:lvlText w:val="   %3"/>
      <w:lvlJc w:val="left"/>
      <w:pPr>
        <w:ind w:left="720" w:hanging="720"/>
      </w:pPr>
      <w:rPr>
        <w:rFonts w:ascii="SimSun" w:eastAsia="SimSun" w:hAnsi="SimSun" w:cs="SimSun" w:hint="eastAsia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6F4"/>
    <w:rsid w:val="003856F4"/>
    <w:rsid w:val="00615365"/>
    <w:rsid w:val="00681A35"/>
    <w:rsid w:val="00734283"/>
    <w:rsid w:val="008A5D61"/>
    <w:rsid w:val="009F1E7C"/>
    <w:rsid w:val="00BC4813"/>
    <w:rsid w:val="00FC7E3D"/>
    <w:rsid w:val="02513BE3"/>
    <w:rsid w:val="02CE1E6F"/>
    <w:rsid w:val="03A34FBC"/>
    <w:rsid w:val="04FF6746"/>
    <w:rsid w:val="06C4305A"/>
    <w:rsid w:val="07346C1D"/>
    <w:rsid w:val="07467CD0"/>
    <w:rsid w:val="09C74A51"/>
    <w:rsid w:val="0A162DD7"/>
    <w:rsid w:val="0A6A092B"/>
    <w:rsid w:val="0D136110"/>
    <w:rsid w:val="0D46743B"/>
    <w:rsid w:val="0DB4130C"/>
    <w:rsid w:val="0ECB0601"/>
    <w:rsid w:val="100619BA"/>
    <w:rsid w:val="12262DED"/>
    <w:rsid w:val="12937C49"/>
    <w:rsid w:val="12D02E4F"/>
    <w:rsid w:val="12FC18C2"/>
    <w:rsid w:val="13FC5DF9"/>
    <w:rsid w:val="147D168F"/>
    <w:rsid w:val="151049CF"/>
    <w:rsid w:val="156A6819"/>
    <w:rsid w:val="16431340"/>
    <w:rsid w:val="16663111"/>
    <w:rsid w:val="1699184F"/>
    <w:rsid w:val="16DD48EB"/>
    <w:rsid w:val="17A91183"/>
    <w:rsid w:val="17B578E1"/>
    <w:rsid w:val="18F34694"/>
    <w:rsid w:val="18F7754E"/>
    <w:rsid w:val="1ACB2C26"/>
    <w:rsid w:val="1EA6249C"/>
    <w:rsid w:val="20A02DBD"/>
    <w:rsid w:val="225A410B"/>
    <w:rsid w:val="25487FCD"/>
    <w:rsid w:val="25981DAF"/>
    <w:rsid w:val="27044877"/>
    <w:rsid w:val="27541EFC"/>
    <w:rsid w:val="283A1AE2"/>
    <w:rsid w:val="29787B83"/>
    <w:rsid w:val="29BE0A2C"/>
    <w:rsid w:val="2B51357A"/>
    <w:rsid w:val="2B5914F7"/>
    <w:rsid w:val="2C0F0162"/>
    <w:rsid w:val="2C133086"/>
    <w:rsid w:val="2D7A0F19"/>
    <w:rsid w:val="2F2B3EEB"/>
    <w:rsid w:val="30817CF3"/>
    <w:rsid w:val="3368685B"/>
    <w:rsid w:val="362E7D06"/>
    <w:rsid w:val="37783C79"/>
    <w:rsid w:val="37ED1F11"/>
    <w:rsid w:val="38D54437"/>
    <w:rsid w:val="396B2C05"/>
    <w:rsid w:val="39800B4C"/>
    <w:rsid w:val="3A2E3AFD"/>
    <w:rsid w:val="3B5B2F9C"/>
    <w:rsid w:val="3C0D05CB"/>
    <w:rsid w:val="3C707833"/>
    <w:rsid w:val="3C7802A1"/>
    <w:rsid w:val="3CC74463"/>
    <w:rsid w:val="3E252AE9"/>
    <w:rsid w:val="3F1E3E62"/>
    <w:rsid w:val="400E1349"/>
    <w:rsid w:val="4033729A"/>
    <w:rsid w:val="40F47642"/>
    <w:rsid w:val="431752B9"/>
    <w:rsid w:val="43784D3F"/>
    <w:rsid w:val="43AC5BAC"/>
    <w:rsid w:val="43F8600E"/>
    <w:rsid w:val="45CF23D6"/>
    <w:rsid w:val="4626759C"/>
    <w:rsid w:val="472369F7"/>
    <w:rsid w:val="48ED374D"/>
    <w:rsid w:val="491213E2"/>
    <w:rsid w:val="4A280439"/>
    <w:rsid w:val="4A4D3F7C"/>
    <w:rsid w:val="4AB73840"/>
    <w:rsid w:val="4AEB76B4"/>
    <w:rsid w:val="4BB954D3"/>
    <w:rsid w:val="4D721517"/>
    <w:rsid w:val="4F8F3D37"/>
    <w:rsid w:val="4F942380"/>
    <w:rsid w:val="508F19F7"/>
    <w:rsid w:val="512035EF"/>
    <w:rsid w:val="51FB173E"/>
    <w:rsid w:val="52F91370"/>
    <w:rsid w:val="535D1623"/>
    <w:rsid w:val="53D34ECF"/>
    <w:rsid w:val="53E0660F"/>
    <w:rsid w:val="540326C0"/>
    <w:rsid w:val="553D7675"/>
    <w:rsid w:val="558500EB"/>
    <w:rsid w:val="55F47941"/>
    <w:rsid w:val="57C64EF3"/>
    <w:rsid w:val="587F73BC"/>
    <w:rsid w:val="5A23256F"/>
    <w:rsid w:val="5AB226A1"/>
    <w:rsid w:val="5BE76F26"/>
    <w:rsid w:val="5C184154"/>
    <w:rsid w:val="5C6074AD"/>
    <w:rsid w:val="5D3055D9"/>
    <w:rsid w:val="5D583198"/>
    <w:rsid w:val="5DD446CE"/>
    <w:rsid w:val="5E5B39A9"/>
    <w:rsid w:val="5EA733A3"/>
    <w:rsid w:val="5FE51775"/>
    <w:rsid w:val="5FF21A83"/>
    <w:rsid w:val="645241FD"/>
    <w:rsid w:val="64D131A8"/>
    <w:rsid w:val="65EA39E0"/>
    <w:rsid w:val="661864A9"/>
    <w:rsid w:val="66201940"/>
    <w:rsid w:val="66C33DA3"/>
    <w:rsid w:val="6772797D"/>
    <w:rsid w:val="69C26E58"/>
    <w:rsid w:val="6A7D4FBF"/>
    <w:rsid w:val="6AEC0484"/>
    <w:rsid w:val="6D992B10"/>
    <w:rsid w:val="6DF40C53"/>
    <w:rsid w:val="6F656FAE"/>
    <w:rsid w:val="70840239"/>
    <w:rsid w:val="72206004"/>
    <w:rsid w:val="73ED43EB"/>
    <w:rsid w:val="74C35E02"/>
    <w:rsid w:val="766577FE"/>
    <w:rsid w:val="784A7772"/>
    <w:rsid w:val="78F4197D"/>
    <w:rsid w:val="79065969"/>
    <w:rsid w:val="79E23CFB"/>
    <w:rsid w:val="7B612E3B"/>
    <w:rsid w:val="7C9A0C3E"/>
    <w:rsid w:val="7CDE0654"/>
    <w:rsid w:val="7D0F4598"/>
    <w:rsid w:val="7EC420B8"/>
    <w:rsid w:val="7F65049A"/>
    <w:rsid w:val="7FC8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477C45C-6AEB-4227-B343-62B6429CD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ind w:firstLineChars="200" w:firstLine="640"/>
    </w:pPr>
    <w:rPr>
      <w:rFonts w:cstheme="minorBidi"/>
      <w:kern w:val="2"/>
      <w:sz w:val="24"/>
      <w:szCs w:val="22"/>
      <w:lang w:eastAsia="zh-CN"/>
    </w:rPr>
  </w:style>
  <w:style w:type="paragraph" w:styleId="1">
    <w:name w:val="heading 1"/>
    <w:next w:val="a"/>
    <w:qFormat/>
    <w:pPr>
      <w:keepNext/>
      <w:keepLines/>
      <w:numPr>
        <w:numId w:val="1"/>
      </w:numPr>
      <w:adjustRightInd w:val="0"/>
      <w:spacing w:afterLines="100" w:after="100" w:line="360" w:lineRule="auto"/>
      <w:outlineLvl w:val="0"/>
    </w:pPr>
    <w:rPr>
      <w:rFonts w:eastAsia="SimHei"/>
      <w:b/>
      <w:bCs/>
      <w:kern w:val="44"/>
      <w:sz w:val="44"/>
      <w:szCs w:val="44"/>
    </w:rPr>
  </w:style>
  <w:style w:type="paragraph" w:styleId="2">
    <w:name w:val="heading 2"/>
    <w:next w:val="a"/>
    <w:qFormat/>
    <w:pPr>
      <w:keepNext/>
      <w:keepLines/>
      <w:numPr>
        <w:ilvl w:val="1"/>
        <w:numId w:val="1"/>
      </w:numPr>
      <w:adjustRightInd w:val="0"/>
      <w:spacing w:beforeLines="50" w:before="50" w:afterLines="30" w:after="30" w:line="360" w:lineRule="auto"/>
      <w:outlineLvl w:val="1"/>
    </w:pPr>
    <w:rPr>
      <w:rFonts w:eastAsia="SimHei"/>
      <w:b/>
      <w:bCs/>
      <w:sz w:val="30"/>
      <w:szCs w:val="32"/>
    </w:rPr>
  </w:style>
  <w:style w:type="paragraph" w:styleId="3">
    <w:name w:val="heading 3"/>
    <w:next w:val="a"/>
    <w:unhideWhenUsed/>
    <w:qFormat/>
    <w:pPr>
      <w:numPr>
        <w:ilvl w:val="2"/>
        <w:numId w:val="1"/>
      </w:numPr>
      <w:spacing w:beforeLines="20" w:before="20" w:afterLines="30" w:after="30"/>
      <w:outlineLvl w:val="2"/>
    </w:pPr>
    <w:rPr>
      <w:rFonts w:ascii="SimSun" w:hAnsi="SimSun" w:hint="eastAsia"/>
      <w:b/>
      <w:sz w:val="24"/>
      <w:szCs w:val="27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ind w:firstLineChars="0"/>
      <w:outlineLvl w:val="3"/>
    </w:pPr>
    <w:rPr>
      <w:rFonts w:ascii="Arial" w:eastAsia="SimHei" w:hAnsi="Arial"/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ind w:firstLineChars="0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ind w:firstLineChars="0"/>
      <w:outlineLvl w:val="5"/>
    </w:pPr>
    <w:rPr>
      <w:rFonts w:ascii="Arial" w:eastAsia="SimHei" w:hAnsi="Arial"/>
      <w:b/>
    </w:rPr>
  </w:style>
  <w:style w:type="paragraph" w:styleId="7">
    <w:name w:val="heading 7"/>
    <w:basedOn w:val="a"/>
    <w:next w:val="a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ind w:firstLineChars="0"/>
      <w:outlineLvl w:val="6"/>
    </w:pPr>
    <w:rPr>
      <w:b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ind w:firstLineChars="0"/>
      <w:outlineLvl w:val="7"/>
    </w:pPr>
    <w:rPr>
      <w:rFonts w:ascii="Arial" w:eastAsia="SimHei" w:hAnsi="Arial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ind w:firstLineChars="0"/>
      <w:outlineLvl w:val="8"/>
    </w:pPr>
    <w:rPr>
      <w:rFonts w:ascii="Arial" w:eastAsia="SimHei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pPr>
      <w:spacing w:afterLines="50" w:after="50" w:line="240" w:lineRule="auto"/>
      <w:ind w:firstLineChars="0" w:firstLine="0"/>
      <w:jc w:val="center"/>
    </w:pPr>
    <w:rPr>
      <w:rFonts w:ascii="Arial" w:eastAsia="SimHei" w:hAnsi="Arial"/>
      <w:sz w:val="18"/>
    </w:rPr>
  </w:style>
  <w:style w:type="paragraph" w:styleId="a4">
    <w:name w:val="annotation text"/>
    <w:basedOn w:val="a"/>
    <w:qFormat/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semiHidden/>
    <w:unhideWhenUsed/>
    <w:qFormat/>
    <w:pPr>
      <w:ind w:firstLineChars="0" w:firstLine="0"/>
    </w:pPr>
    <w:rPr>
      <w:sz w:val="28"/>
    </w:rPr>
  </w:style>
  <w:style w:type="paragraph" w:styleId="20">
    <w:name w:val="toc 2"/>
    <w:basedOn w:val="a"/>
    <w:next w:val="a"/>
    <w:uiPriority w:val="39"/>
    <w:semiHidden/>
    <w:unhideWhenUsed/>
    <w:qFormat/>
    <w:pPr>
      <w:ind w:leftChars="200" w:left="420"/>
    </w:pPr>
  </w:style>
  <w:style w:type="paragraph" w:styleId="a9">
    <w:name w:val="Title"/>
    <w:link w:val="aa"/>
    <w:qFormat/>
    <w:pPr>
      <w:jc w:val="center"/>
      <w:outlineLvl w:val="0"/>
    </w:pPr>
    <w:rPr>
      <w:rFonts w:ascii="Cambria" w:eastAsia="SimHei" w:hAnsi="Cambria"/>
      <w:b/>
      <w:bCs/>
      <w:sz w:val="48"/>
      <w:szCs w:val="32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uiPriority w:val="99"/>
    <w:qFormat/>
    <w:rPr>
      <w:color w:val="0000FF"/>
      <w:u w:val="single"/>
    </w:rPr>
  </w:style>
  <w:style w:type="character" w:customStyle="1" w:styleId="a8">
    <w:name w:val="頁首 字元"/>
    <w:basedOn w:val="a0"/>
    <w:link w:val="a7"/>
    <w:uiPriority w:val="99"/>
    <w:qFormat/>
    <w:rPr>
      <w:sz w:val="18"/>
      <w:szCs w:val="18"/>
    </w:rPr>
  </w:style>
  <w:style w:type="character" w:customStyle="1" w:styleId="a6">
    <w:name w:val="頁尾 字元"/>
    <w:basedOn w:val="a0"/>
    <w:link w:val="a5"/>
    <w:uiPriority w:val="99"/>
    <w:qFormat/>
    <w:rPr>
      <w:sz w:val="18"/>
      <w:szCs w:val="18"/>
    </w:rPr>
  </w:style>
  <w:style w:type="character" w:customStyle="1" w:styleId="aa">
    <w:name w:val="標題 字元"/>
    <w:link w:val="a9"/>
    <w:qFormat/>
    <w:rPr>
      <w:rFonts w:ascii="Cambria" w:eastAsia="SimHei" w:hAnsi="Cambria" w:cs="Times New Roman"/>
      <w:b/>
      <w:bCs/>
      <w:sz w:val="48"/>
      <w:szCs w:val="32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ad">
    <w:name w:val="程序"/>
    <w:basedOn w:val="a"/>
    <w:qFormat/>
    <w:pPr>
      <w:shd w:val="clear" w:color="auto" w:fill="D7D7D7"/>
      <w:spacing w:line="240" w:lineRule="auto"/>
      <w:ind w:firstLineChars="0" w:firstLine="0"/>
    </w:pPr>
    <w:rPr>
      <w:rFonts w:ascii="楷体" w:eastAsia="楷体" w:hAnsi="楷体"/>
      <w:sz w:val="21"/>
    </w:rPr>
  </w:style>
  <w:style w:type="paragraph" w:customStyle="1" w:styleId="21">
    <w:name w:val="目录2"/>
    <w:qFormat/>
    <w:pPr>
      <w:spacing w:line="360" w:lineRule="auto"/>
      <w:ind w:firstLineChars="200" w:firstLine="800"/>
    </w:pPr>
    <w:rPr>
      <w:sz w:val="24"/>
    </w:rPr>
  </w:style>
  <w:style w:type="paragraph" w:customStyle="1" w:styleId="ae">
    <w:name w:val="表格"/>
    <w:qFormat/>
    <w:pPr>
      <w:spacing w:beforeLines="50" w:before="50"/>
      <w:jc w:val="center"/>
    </w:pPr>
    <w:rPr>
      <w:rFonts w:eastAsia="SimHei"/>
      <w:sz w:val="18"/>
    </w:rPr>
  </w:style>
  <w:style w:type="paragraph" w:customStyle="1" w:styleId="af">
    <w:name w:val="图片"/>
    <w:basedOn w:val="a"/>
    <w:qFormat/>
    <w:pPr>
      <w:ind w:firstLineChars="0" w:firstLine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63</Words>
  <Characters>364</Characters>
  <Application>Microsoft Office Word</Application>
  <DocSecurity>0</DocSecurity>
  <Lines>3</Lines>
  <Paragraphs>1</Paragraphs>
  <ScaleCrop>false</ScaleCrop>
  <Company>C.M.T</Company>
  <LinksUpToDate>false</LinksUpToDate>
  <CharactersWithSpaces>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CPC</cp:lastModifiedBy>
  <cp:revision>2</cp:revision>
  <dcterms:created xsi:type="dcterms:W3CDTF">2022-03-10T02:56:00Z</dcterms:created>
  <dcterms:modified xsi:type="dcterms:W3CDTF">2022-03-10T02:56:00Z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A8F3682B2DE24E88AB4F409E62FC3780</vt:lpwstr>
  </property>
</Properties>
</file>